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0565D929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DB2DB5">
        <w:rPr>
          <w:rFonts w:ascii="Times New Roman" w:hAnsi="Times New Roman"/>
          <w:b/>
          <w:bCs/>
          <w:sz w:val="20"/>
          <w:szCs w:val="20"/>
        </w:rPr>
        <w:t>сентябрь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0AA00606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B26BE2D" w14:textId="62AB57E3" w:rsidR="00DB2DB5" w:rsidRPr="00EF0322" w:rsidRDefault="00DB2DB5" w:rsidP="00DB2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F0322">
        <w:rPr>
          <w:rFonts w:ascii="Times New Roman" w:hAnsi="Times New Roman"/>
          <w:b/>
          <w:bCs/>
          <w:sz w:val="20"/>
          <w:szCs w:val="20"/>
        </w:rPr>
        <w:t>Закон Санкт-Петербурга от 7</w:t>
      </w:r>
      <w:r w:rsidR="00EF0322">
        <w:rPr>
          <w:rFonts w:ascii="Times New Roman" w:hAnsi="Times New Roman"/>
          <w:b/>
          <w:bCs/>
          <w:sz w:val="20"/>
          <w:szCs w:val="20"/>
        </w:rPr>
        <w:t>.09.</w:t>
      </w:r>
      <w:r w:rsidRPr="00EF0322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EF0322">
        <w:rPr>
          <w:rFonts w:ascii="Times New Roman" w:hAnsi="Times New Roman"/>
          <w:b/>
          <w:bCs/>
          <w:sz w:val="20"/>
          <w:szCs w:val="20"/>
        </w:rPr>
        <w:t>№</w:t>
      </w:r>
      <w:r w:rsidRPr="00EF0322">
        <w:rPr>
          <w:rFonts w:ascii="Times New Roman" w:hAnsi="Times New Roman"/>
          <w:b/>
          <w:bCs/>
          <w:sz w:val="20"/>
          <w:szCs w:val="20"/>
        </w:rPr>
        <w:t xml:space="preserve"> 432-103 </w:t>
      </w:r>
      <w:r w:rsidR="00EF0322">
        <w:rPr>
          <w:rFonts w:ascii="Times New Roman" w:hAnsi="Times New Roman"/>
          <w:b/>
          <w:bCs/>
          <w:sz w:val="20"/>
          <w:szCs w:val="20"/>
        </w:rPr>
        <w:t>«</w:t>
      </w:r>
      <w:r w:rsidRPr="00EF0322">
        <w:rPr>
          <w:rFonts w:ascii="Times New Roman" w:hAnsi="Times New Roman"/>
          <w:b/>
          <w:bCs/>
          <w:sz w:val="20"/>
          <w:szCs w:val="20"/>
        </w:rPr>
        <w:t>О внесении изменения в ст</w:t>
      </w:r>
      <w:r w:rsidR="00EF0322">
        <w:rPr>
          <w:rFonts w:ascii="Times New Roman" w:hAnsi="Times New Roman"/>
          <w:b/>
          <w:bCs/>
          <w:sz w:val="20"/>
          <w:szCs w:val="20"/>
        </w:rPr>
        <w:t>.</w:t>
      </w:r>
      <w:r w:rsidRPr="00EF0322">
        <w:rPr>
          <w:rFonts w:ascii="Times New Roman" w:hAnsi="Times New Roman"/>
          <w:b/>
          <w:bCs/>
          <w:sz w:val="20"/>
          <w:szCs w:val="20"/>
        </w:rPr>
        <w:t xml:space="preserve"> 34 Закона Санкт-Петербурга </w:t>
      </w:r>
      <w:r w:rsidR="00EF0322">
        <w:rPr>
          <w:rFonts w:ascii="Times New Roman" w:hAnsi="Times New Roman"/>
          <w:b/>
          <w:bCs/>
          <w:sz w:val="20"/>
          <w:szCs w:val="20"/>
        </w:rPr>
        <w:t>«</w:t>
      </w:r>
      <w:r w:rsidRPr="00EF0322">
        <w:rPr>
          <w:rFonts w:ascii="Times New Roman" w:hAnsi="Times New Roman"/>
          <w:b/>
          <w:bCs/>
          <w:sz w:val="20"/>
          <w:szCs w:val="20"/>
        </w:rPr>
        <w:t>Об организации местного самоуправления в Санкт-Петербурге</w:t>
      </w:r>
      <w:r w:rsidR="00EF0322">
        <w:rPr>
          <w:rFonts w:ascii="Times New Roman" w:hAnsi="Times New Roman"/>
          <w:b/>
          <w:bCs/>
          <w:sz w:val="20"/>
          <w:szCs w:val="20"/>
        </w:rPr>
        <w:t>»</w:t>
      </w:r>
      <w:r w:rsidRPr="00EF0322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27</w:t>
      </w:r>
      <w:r w:rsidR="00EF0322">
        <w:rPr>
          <w:rFonts w:ascii="Times New Roman" w:hAnsi="Times New Roman"/>
          <w:b/>
          <w:bCs/>
          <w:sz w:val="20"/>
          <w:szCs w:val="20"/>
        </w:rPr>
        <w:t>.08.</w:t>
      </w:r>
      <w:r w:rsidRPr="00EF0322">
        <w:rPr>
          <w:rFonts w:ascii="Times New Roman" w:hAnsi="Times New Roman"/>
          <w:b/>
          <w:bCs/>
          <w:sz w:val="20"/>
          <w:szCs w:val="20"/>
        </w:rPr>
        <w:t>2021 г</w:t>
      </w:r>
      <w:r w:rsidR="00EF0322">
        <w:rPr>
          <w:rFonts w:ascii="Times New Roman" w:hAnsi="Times New Roman"/>
          <w:b/>
          <w:bCs/>
          <w:sz w:val="20"/>
          <w:szCs w:val="20"/>
        </w:rPr>
        <w:t>.</w:t>
      </w:r>
      <w:r w:rsidRPr="00EF0322">
        <w:rPr>
          <w:rFonts w:ascii="Times New Roman" w:hAnsi="Times New Roman"/>
          <w:b/>
          <w:bCs/>
          <w:sz w:val="20"/>
          <w:szCs w:val="20"/>
        </w:rPr>
        <w:t>)</w:t>
      </w:r>
    </w:p>
    <w:p w14:paraId="5A0AD207" w14:textId="5350BA6D" w:rsidR="00DB05D3" w:rsidRPr="00DB05D3" w:rsidRDefault="00DB05D3" w:rsidP="00DB0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B05D3">
        <w:rPr>
          <w:rFonts w:ascii="Times New Roman" w:hAnsi="Times New Roman"/>
          <w:bCs/>
          <w:sz w:val="20"/>
          <w:szCs w:val="20"/>
        </w:rPr>
        <w:t xml:space="preserve">Уточнено, что изменения и дополнения, </w:t>
      </w:r>
      <w:r w:rsidR="00EF0322" w:rsidRPr="00DB05D3">
        <w:rPr>
          <w:rFonts w:ascii="Times New Roman" w:hAnsi="Times New Roman"/>
          <w:bCs/>
          <w:sz w:val="20"/>
          <w:szCs w:val="20"/>
        </w:rPr>
        <w:t>внесённые</w:t>
      </w:r>
      <w:r w:rsidRPr="00DB05D3">
        <w:rPr>
          <w:rFonts w:ascii="Times New Roman" w:hAnsi="Times New Roman"/>
          <w:bCs/>
          <w:sz w:val="20"/>
          <w:szCs w:val="20"/>
        </w:rPr>
        <w:t xml:space="preserve"> в устав МО и изменяющие структуру органов местного самоуправления, разграничение полномочий между органами местного самоуправления, принятые в целях приведения документа в соответствие с федеральными законами, вступают в силу после их госрегистрации и официального опубликования (обнародования).</w:t>
      </w:r>
    </w:p>
    <w:p w14:paraId="7B8B8B92" w14:textId="6C28461C" w:rsidR="00CC1D4E" w:rsidRDefault="00DB05D3" w:rsidP="00DB0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B05D3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5C7FBD10" w14:textId="607DFD4D" w:rsidR="00CC1D4E" w:rsidRDefault="00CC1D4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AF3EC33" w14:textId="6A82907E" w:rsidR="000342AD" w:rsidRPr="000342AD" w:rsidRDefault="000342AD" w:rsidP="00034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2AD">
        <w:rPr>
          <w:rFonts w:ascii="Times New Roman" w:hAnsi="Times New Roman"/>
          <w:b/>
          <w:bCs/>
          <w:sz w:val="20"/>
          <w:szCs w:val="20"/>
        </w:rPr>
        <w:t xml:space="preserve">Приказ Минфина России и Федеральной налоговой службы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0342AD">
        <w:rPr>
          <w:rFonts w:ascii="Times New Roman" w:hAnsi="Times New Roman"/>
          <w:b/>
          <w:bCs/>
          <w:sz w:val="20"/>
          <w:szCs w:val="20"/>
        </w:rPr>
        <w:t xml:space="preserve"> 104н/ЕД-7-1/692@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0342AD">
        <w:rPr>
          <w:rFonts w:ascii="Times New Roman" w:hAnsi="Times New Roman"/>
          <w:b/>
          <w:bCs/>
          <w:sz w:val="20"/>
          <w:szCs w:val="20"/>
        </w:rPr>
        <w:t>О внесении изменений в приказ Министерства финансов Российской Федерации и Федеральной налоговой службы от 30</w:t>
      </w:r>
      <w:r>
        <w:rPr>
          <w:rFonts w:ascii="Times New Roman" w:hAnsi="Times New Roman"/>
          <w:b/>
          <w:bCs/>
          <w:sz w:val="20"/>
          <w:szCs w:val="20"/>
        </w:rPr>
        <w:t>.06.</w:t>
      </w:r>
      <w:r w:rsidRPr="000342AD">
        <w:rPr>
          <w:rFonts w:ascii="Times New Roman" w:hAnsi="Times New Roman"/>
          <w:b/>
          <w:bCs/>
          <w:sz w:val="20"/>
          <w:szCs w:val="20"/>
        </w:rPr>
        <w:t xml:space="preserve">2008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0342AD">
        <w:rPr>
          <w:rFonts w:ascii="Times New Roman" w:hAnsi="Times New Roman"/>
          <w:b/>
          <w:bCs/>
          <w:sz w:val="20"/>
          <w:szCs w:val="20"/>
        </w:rPr>
        <w:t xml:space="preserve"> 65н/ ММ-3-1/295@</w:t>
      </w:r>
      <w:r>
        <w:rPr>
          <w:rFonts w:ascii="Times New Roman" w:hAnsi="Times New Roman"/>
          <w:b/>
          <w:bCs/>
          <w:sz w:val="20"/>
          <w:szCs w:val="20"/>
        </w:rPr>
        <w:t>», з</w:t>
      </w:r>
      <w:r w:rsidRPr="000342AD">
        <w:rPr>
          <w:rFonts w:ascii="Times New Roman" w:hAnsi="Times New Roman"/>
          <w:b/>
          <w:bCs/>
          <w:sz w:val="20"/>
          <w:szCs w:val="20"/>
        </w:rPr>
        <w:t>арегистрирован в Минюсте РФ 27</w:t>
      </w:r>
      <w:r>
        <w:rPr>
          <w:rFonts w:ascii="Times New Roman" w:hAnsi="Times New Roman"/>
          <w:b/>
          <w:bCs/>
          <w:sz w:val="20"/>
          <w:szCs w:val="20"/>
        </w:rPr>
        <w:t>.09.</w:t>
      </w:r>
      <w:r w:rsidRPr="000342AD">
        <w:rPr>
          <w:rFonts w:ascii="Times New Roman" w:hAnsi="Times New Roman"/>
          <w:b/>
          <w:bCs/>
          <w:sz w:val="20"/>
          <w:szCs w:val="20"/>
        </w:rPr>
        <w:t>2021 г.</w:t>
      </w:r>
      <w:r>
        <w:rPr>
          <w:rFonts w:ascii="Times New Roman" w:hAnsi="Times New Roman"/>
          <w:b/>
          <w:bCs/>
          <w:sz w:val="20"/>
          <w:szCs w:val="20"/>
        </w:rPr>
        <w:t>, р</w:t>
      </w:r>
      <w:r w:rsidRPr="000342AD">
        <w:rPr>
          <w:rFonts w:ascii="Times New Roman" w:hAnsi="Times New Roman"/>
          <w:b/>
          <w:bCs/>
          <w:sz w:val="20"/>
          <w:szCs w:val="20"/>
        </w:rPr>
        <w:t xml:space="preserve">егистрационный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0342AD">
        <w:rPr>
          <w:rFonts w:ascii="Times New Roman" w:hAnsi="Times New Roman"/>
          <w:b/>
          <w:bCs/>
          <w:sz w:val="20"/>
          <w:szCs w:val="20"/>
        </w:rPr>
        <w:t xml:space="preserve"> 65139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0342AD">
        <w:rPr>
          <w:rFonts w:ascii="Times New Roman" w:hAnsi="Times New Roman"/>
          <w:b/>
          <w:bCs/>
          <w:sz w:val="20"/>
          <w:szCs w:val="20"/>
        </w:rPr>
        <w:t>от 28 июля 2021 г.</w:t>
      </w:r>
    </w:p>
    <w:p w14:paraId="26B9EAEC" w14:textId="77777777" w:rsidR="000342AD" w:rsidRPr="000342AD" w:rsidRDefault="000342AD" w:rsidP="00034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2AD">
        <w:rPr>
          <w:rFonts w:ascii="Times New Roman" w:hAnsi="Times New Roman"/>
          <w:bCs/>
          <w:sz w:val="20"/>
          <w:szCs w:val="20"/>
        </w:rPr>
        <w:t>Скорректированы периодичность, сроки и формы обмена информацией между органами госвласти субъектов, органами местного самоуправления и территориальными органами ФНС.</w:t>
      </w:r>
    </w:p>
    <w:p w14:paraId="457615C2" w14:textId="22F7F86A" w:rsidR="000342AD" w:rsidRPr="000342AD" w:rsidRDefault="000342AD" w:rsidP="00034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2AD">
        <w:rPr>
          <w:rFonts w:ascii="Times New Roman" w:hAnsi="Times New Roman"/>
          <w:bCs/>
          <w:sz w:val="20"/>
          <w:szCs w:val="20"/>
        </w:rPr>
        <w:t xml:space="preserve">В частности, </w:t>
      </w:r>
      <w:r w:rsidRPr="000342AD">
        <w:rPr>
          <w:rFonts w:ascii="Times New Roman" w:hAnsi="Times New Roman"/>
          <w:bCs/>
          <w:sz w:val="20"/>
          <w:szCs w:val="20"/>
        </w:rPr>
        <w:t>уточнён</w:t>
      </w:r>
      <w:r w:rsidRPr="000342AD">
        <w:rPr>
          <w:rFonts w:ascii="Times New Roman" w:hAnsi="Times New Roman"/>
          <w:bCs/>
          <w:sz w:val="20"/>
          <w:szCs w:val="20"/>
        </w:rPr>
        <w:t xml:space="preserve"> порядок представления сведений о налоговой базе и структуре начислений по налогам и сборам, а также о суммах налоговых льгот по категориям налогоплательщиков и видам налоговых льгот. Скорректированы структура и формат передаваемой информации, в т. ч. в части статуса налогоплательщика. Уточнены перечень и наименования субъектов.</w:t>
      </w:r>
    </w:p>
    <w:p w14:paraId="5E2D8BE4" w14:textId="57111896" w:rsidR="000342AD" w:rsidRPr="000342AD" w:rsidRDefault="000342AD" w:rsidP="00034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2AD">
        <w:rPr>
          <w:rFonts w:ascii="Times New Roman" w:hAnsi="Times New Roman"/>
          <w:bCs/>
          <w:sz w:val="20"/>
          <w:szCs w:val="20"/>
        </w:rPr>
        <w:t xml:space="preserve">Написание наименований адресообразующих элементов на русском языке осуществляется по правилам </w:t>
      </w:r>
      <w:r w:rsidRPr="000342AD">
        <w:rPr>
          <w:rFonts w:ascii="Times New Roman" w:hAnsi="Times New Roman"/>
          <w:bCs/>
          <w:sz w:val="20"/>
          <w:szCs w:val="20"/>
        </w:rPr>
        <w:t>сокращённого</w:t>
      </w:r>
      <w:r w:rsidRPr="000342AD">
        <w:rPr>
          <w:rFonts w:ascii="Times New Roman" w:hAnsi="Times New Roman"/>
          <w:bCs/>
          <w:sz w:val="20"/>
          <w:szCs w:val="20"/>
        </w:rPr>
        <w:t xml:space="preserve"> наименования таких элементов.</w:t>
      </w:r>
    </w:p>
    <w:p w14:paraId="13232E21" w14:textId="145C908F" w:rsidR="00DB2DB5" w:rsidRDefault="000342AD" w:rsidP="00034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2AD">
        <w:rPr>
          <w:rFonts w:ascii="Times New Roman" w:hAnsi="Times New Roman"/>
          <w:bCs/>
          <w:sz w:val="20"/>
          <w:szCs w:val="20"/>
        </w:rPr>
        <w:t>Ряд поправок обусловлен оптимизацией организационно-функциональной структуры ФНС в части ее перехода на двухуровневую систему управления.</w:t>
      </w:r>
    </w:p>
    <w:p w14:paraId="6097D608" w14:textId="3BFACE6B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B60CD3A" w14:textId="001283CC" w:rsidR="00972AF1" w:rsidRPr="00972AF1" w:rsidRDefault="00972AF1" w:rsidP="00972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72AF1">
        <w:rPr>
          <w:rFonts w:ascii="Times New Roman" w:hAnsi="Times New Roman"/>
          <w:b/>
          <w:bCs/>
          <w:sz w:val="20"/>
          <w:szCs w:val="20"/>
        </w:rPr>
        <w:t>Постановление Правительства РФ от 27</w:t>
      </w:r>
      <w:r w:rsidRPr="00972AF1">
        <w:rPr>
          <w:rFonts w:ascii="Times New Roman" w:hAnsi="Times New Roman"/>
          <w:b/>
          <w:bCs/>
          <w:sz w:val="20"/>
          <w:szCs w:val="20"/>
        </w:rPr>
        <w:t>.09.</w:t>
      </w:r>
      <w:r w:rsidRPr="00972AF1">
        <w:rPr>
          <w:rFonts w:ascii="Times New Roman" w:hAnsi="Times New Roman"/>
          <w:b/>
          <w:bCs/>
          <w:sz w:val="20"/>
          <w:szCs w:val="20"/>
        </w:rPr>
        <w:t xml:space="preserve">2021 г. № 1627 </w:t>
      </w:r>
      <w:r w:rsidRPr="00972AF1">
        <w:rPr>
          <w:rFonts w:ascii="Times New Roman" w:hAnsi="Times New Roman"/>
          <w:b/>
          <w:bCs/>
          <w:sz w:val="20"/>
          <w:szCs w:val="20"/>
        </w:rPr>
        <w:t>«</w:t>
      </w:r>
      <w:r w:rsidRPr="00972AF1">
        <w:rPr>
          <w:rFonts w:ascii="Times New Roman" w:hAnsi="Times New Roman"/>
          <w:b/>
          <w:bCs/>
          <w:sz w:val="20"/>
          <w:szCs w:val="20"/>
        </w:rPr>
        <w:t>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</w:t>
      </w:r>
      <w:r w:rsidRPr="00972AF1">
        <w:rPr>
          <w:rFonts w:ascii="Times New Roman" w:hAnsi="Times New Roman"/>
          <w:b/>
          <w:bCs/>
          <w:sz w:val="20"/>
          <w:szCs w:val="20"/>
        </w:rPr>
        <w:t>»</w:t>
      </w:r>
    </w:p>
    <w:p w14:paraId="08F0ABD6" w14:textId="24AE82E3" w:rsidR="00972AF1" w:rsidRPr="00972AF1" w:rsidRDefault="00972AF1" w:rsidP="00972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72AF1">
        <w:rPr>
          <w:rFonts w:ascii="Times New Roman" w:hAnsi="Times New Roman"/>
          <w:bCs/>
          <w:sz w:val="20"/>
          <w:szCs w:val="20"/>
        </w:rPr>
        <w:t xml:space="preserve">Понятия </w:t>
      </w:r>
      <w:r>
        <w:rPr>
          <w:rFonts w:ascii="Times New Roman" w:hAnsi="Times New Roman"/>
          <w:bCs/>
          <w:sz w:val="20"/>
          <w:szCs w:val="20"/>
        </w:rPr>
        <w:t>«</w:t>
      </w:r>
      <w:r w:rsidRPr="00972AF1">
        <w:rPr>
          <w:rFonts w:ascii="Times New Roman" w:hAnsi="Times New Roman"/>
          <w:bCs/>
          <w:sz w:val="20"/>
          <w:szCs w:val="20"/>
        </w:rPr>
        <w:t>муниципальный район</w:t>
      </w:r>
      <w:r>
        <w:rPr>
          <w:rFonts w:ascii="Times New Roman" w:hAnsi="Times New Roman"/>
          <w:bCs/>
          <w:sz w:val="20"/>
          <w:szCs w:val="20"/>
        </w:rPr>
        <w:t>»</w:t>
      </w:r>
      <w:r w:rsidRPr="00972AF1">
        <w:rPr>
          <w:rFonts w:ascii="Times New Roman" w:hAnsi="Times New Roman"/>
          <w:bCs/>
          <w:sz w:val="20"/>
          <w:szCs w:val="20"/>
        </w:rPr>
        <w:t xml:space="preserve"> и </w:t>
      </w:r>
      <w:r>
        <w:rPr>
          <w:rFonts w:ascii="Times New Roman" w:hAnsi="Times New Roman"/>
          <w:bCs/>
          <w:sz w:val="20"/>
          <w:szCs w:val="20"/>
        </w:rPr>
        <w:t>«</w:t>
      </w:r>
      <w:r w:rsidRPr="00972AF1">
        <w:rPr>
          <w:rFonts w:ascii="Times New Roman" w:hAnsi="Times New Roman"/>
          <w:bCs/>
          <w:sz w:val="20"/>
          <w:szCs w:val="20"/>
        </w:rPr>
        <w:t>поселение</w:t>
      </w:r>
      <w:r>
        <w:rPr>
          <w:rFonts w:ascii="Times New Roman" w:hAnsi="Times New Roman"/>
          <w:bCs/>
          <w:sz w:val="20"/>
          <w:szCs w:val="20"/>
        </w:rPr>
        <w:t>»</w:t>
      </w:r>
      <w:r w:rsidRPr="00972AF1">
        <w:rPr>
          <w:rFonts w:ascii="Times New Roman" w:hAnsi="Times New Roman"/>
          <w:bCs/>
          <w:sz w:val="20"/>
          <w:szCs w:val="20"/>
        </w:rPr>
        <w:t xml:space="preserve"> в правилах передачи детей на усыновление (удочерение) решено заменить сочетанием </w:t>
      </w:r>
      <w:r>
        <w:rPr>
          <w:rFonts w:ascii="Times New Roman" w:hAnsi="Times New Roman"/>
          <w:bCs/>
          <w:sz w:val="20"/>
          <w:szCs w:val="20"/>
        </w:rPr>
        <w:t>«</w:t>
      </w:r>
      <w:r w:rsidRPr="00972AF1">
        <w:rPr>
          <w:rFonts w:ascii="Times New Roman" w:hAnsi="Times New Roman"/>
          <w:bCs/>
          <w:sz w:val="20"/>
          <w:szCs w:val="20"/>
        </w:rPr>
        <w:t>муниципальное образование</w:t>
      </w:r>
      <w:r>
        <w:rPr>
          <w:rFonts w:ascii="Times New Roman" w:hAnsi="Times New Roman"/>
          <w:bCs/>
          <w:sz w:val="20"/>
          <w:szCs w:val="20"/>
        </w:rPr>
        <w:t>»</w:t>
      </w:r>
      <w:r w:rsidRPr="00972AF1">
        <w:rPr>
          <w:rFonts w:ascii="Times New Roman" w:hAnsi="Times New Roman"/>
          <w:bCs/>
          <w:sz w:val="20"/>
          <w:szCs w:val="20"/>
        </w:rPr>
        <w:t>.</w:t>
      </w:r>
    </w:p>
    <w:p w14:paraId="1FCDACB9" w14:textId="45E4666C" w:rsidR="00DB2DB5" w:rsidRDefault="00972AF1" w:rsidP="00972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72AF1">
        <w:rPr>
          <w:rFonts w:ascii="Times New Roman" w:hAnsi="Times New Roman"/>
          <w:bCs/>
          <w:sz w:val="20"/>
          <w:szCs w:val="20"/>
        </w:rPr>
        <w:t xml:space="preserve">Часть поправок связана с обновлением правил формирования </w:t>
      </w:r>
      <w:r w:rsidRPr="00972AF1">
        <w:rPr>
          <w:rFonts w:ascii="Times New Roman" w:hAnsi="Times New Roman"/>
          <w:bCs/>
          <w:sz w:val="20"/>
          <w:szCs w:val="20"/>
        </w:rPr>
        <w:t>отчётов</w:t>
      </w:r>
      <w:r w:rsidRPr="00972AF1">
        <w:rPr>
          <w:rFonts w:ascii="Times New Roman" w:hAnsi="Times New Roman"/>
          <w:bCs/>
          <w:sz w:val="20"/>
          <w:szCs w:val="20"/>
        </w:rPr>
        <w:t xml:space="preserve"> об условиях жизни и воспитания </w:t>
      </w:r>
      <w:r w:rsidRPr="00972AF1">
        <w:rPr>
          <w:rFonts w:ascii="Times New Roman" w:hAnsi="Times New Roman"/>
          <w:bCs/>
          <w:sz w:val="20"/>
          <w:szCs w:val="20"/>
        </w:rPr>
        <w:t>усыновлённого</w:t>
      </w:r>
      <w:r w:rsidRPr="00972AF1">
        <w:rPr>
          <w:rFonts w:ascii="Times New Roman" w:hAnsi="Times New Roman"/>
          <w:bCs/>
          <w:sz w:val="20"/>
          <w:szCs w:val="20"/>
        </w:rPr>
        <w:t xml:space="preserve"> </w:t>
      </w:r>
      <w:r w:rsidRPr="00972AF1">
        <w:rPr>
          <w:rFonts w:ascii="Times New Roman" w:hAnsi="Times New Roman"/>
          <w:bCs/>
          <w:sz w:val="20"/>
          <w:szCs w:val="20"/>
        </w:rPr>
        <w:t>ребёнка</w:t>
      </w:r>
      <w:r w:rsidRPr="00972AF1">
        <w:rPr>
          <w:rFonts w:ascii="Times New Roman" w:hAnsi="Times New Roman"/>
          <w:bCs/>
          <w:sz w:val="20"/>
          <w:szCs w:val="20"/>
        </w:rPr>
        <w:t xml:space="preserve">, которые предоставляются в случае усыновления </w:t>
      </w:r>
      <w:r w:rsidRPr="00972AF1">
        <w:rPr>
          <w:rFonts w:ascii="Times New Roman" w:hAnsi="Times New Roman"/>
          <w:bCs/>
          <w:sz w:val="20"/>
          <w:szCs w:val="20"/>
        </w:rPr>
        <w:t>ребёнка</w:t>
      </w:r>
      <w:bookmarkStart w:id="0" w:name="_GoBack"/>
      <w:bookmarkEnd w:id="0"/>
      <w:r w:rsidRPr="00972AF1">
        <w:rPr>
          <w:rFonts w:ascii="Times New Roman" w:hAnsi="Times New Roman"/>
          <w:bCs/>
          <w:sz w:val="20"/>
          <w:szCs w:val="20"/>
        </w:rPr>
        <w:t xml:space="preserve"> гражданами России, постоянно проживающими за рубежом, иностранцами или апатридами.</w:t>
      </w:r>
    </w:p>
    <w:p w14:paraId="2180C345" w14:textId="63CFE6B6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9D2BA3F" w14:textId="643FCC77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E93D94D" w14:textId="09046AA5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97BDF3C" w14:textId="702FC97A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4512E80" w14:textId="6971D4F7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F03FA4C" w14:textId="66A60508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A1BF26E" w14:textId="6D30165D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8D6D4A9" w14:textId="14A9405F" w:rsidR="00DB2DB5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C174258" w14:textId="77777777" w:rsidR="00DB2DB5" w:rsidRPr="00216A9D" w:rsidRDefault="00DB2DB5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DB2DB5" w:rsidRPr="00216A9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42AD"/>
    <w:rsid w:val="0003567F"/>
    <w:rsid w:val="000363F6"/>
    <w:rsid w:val="0004041D"/>
    <w:rsid w:val="00041179"/>
    <w:rsid w:val="00042C51"/>
    <w:rsid w:val="00042D55"/>
    <w:rsid w:val="00044158"/>
    <w:rsid w:val="000441B8"/>
    <w:rsid w:val="00045C95"/>
    <w:rsid w:val="00045D46"/>
    <w:rsid w:val="00045E28"/>
    <w:rsid w:val="000465C2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9735E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5071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2B15"/>
    <w:rsid w:val="00113083"/>
    <w:rsid w:val="00116436"/>
    <w:rsid w:val="00117C1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2FAF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1C00"/>
    <w:rsid w:val="001A5171"/>
    <w:rsid w:val="001A5377"/>
    <w:rsid w:val="001A6183"/>
    <w:rsid w:val="001A7E16"/>
    <w:rsid w:val="001B26AE"/>
    <w:rsid w:val="001B3428"/>
    <w:rsid w:val="001B4B56"/>
    <w:rsid w:val="001B631E"/>
    <w:rsid w:val="001C2254"/>
    <w:rsid w:val="001C289E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11B8"/>
    <w:rsid w:val="00233DC6"/>
    <w:rsid w:val="00234FCE"/>
    <w:rsid w:val="002404D2"/>
    <w:rsid w:val="002416D2"/>
    <w:rsid w:val="0024267F"/>
    <w:rsid w:val="002432F7"/>
    <w:rsid w:val="002437C7"/>
    <w:rsid w:val="00243C32"/>
    <w:rsid w:val="00246DC6"/>
    <w:rsid w:val="00247508"/>
    <w:rsid w:val="002518D6"/>
    <w:rsid w:val="0025227B"/>
    <w:rsid w:val="00252AAD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42C2"/>
    <w:rsid w:val="00275100"/>
    <w:rsid w:val="0027532A"/>
    <w:rsid w:val="00276847"/>
    <w:rsid w:val="00276868"/>
    <w:rsid w:val="00276EA1"/>
    <w:rsid w:val="0028192E"/>
    <w:rsid w:val="002819F0"/>
    <w:rsid w:val="00281F40"/>
    <w:rsid w:val="0028458F"/>
    <w:rsid w:val="00286684"/>
    <w:rsid w:val="00286C8E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3E6D"/>
    <w:rsid w:val="002B5353"/>
    <w:rsid w:val="002C172F"/>
    <w:rsid w:val="002C2452"/>
    <w:rsid w:val="002C6919"/>
    <w:rsid w:val="002C727E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06A3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11E"/>
    <w:rsid w:val="0038785D"/>
    <w:rsid w:val="00390022"/>
    <w:rsid w:val="00392A36"/>
    <w:rsid w:val="00392AE9"/>
    <w:rsid w:val="00394217"/>
    <w:rsid w:val="0039462E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5D1D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8BB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3E2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77A2A"/>
    <w:rsid w:val="00481805"/>
    <w:rsid w:val="004832BA"/>
    <w:rsid w:val="00483E33"/>
    <w:rsid w:val="00486E7A"/>
    <w:rsid w:val="004870C4"/>
    <w:rsid w:val="004872AB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30BE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565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47D9"/>
    <w:rsid w:val="004F5AE6"/>
    <w:rsid w:val="004F5D85"/>
    <w:rsid w:val="004F6B11"/>
    <w:rsid w:val="004F6D6A"/>
    <w:rsid w:val="00500CBB"/>
    <w:rsid w:val="0050277C"/>
    <w:rsid w:val="0050385A"/>
    <w:rsid w:val="00504865"/>
    <w:rsid w:val="0050510D"/>
    <w:rsid w:val="0050582F"/>
    <w:rsid w:val="00510546"/>
    <w:rsid w:val="00516AFB"/>
    <w:rsid w:val="0051767D"/>
    <w:rsid w:val="00520118"/>
    <w:rsid w:val="005201A7"/>
    <w:rsid w:val="00520D0A"/>
    <w:rsid w:val="00523976"/>
    <w:rsid w:val="005242DC"/>
    <w:rsid w:val="00525810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09BA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557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9738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4C91"/>
    <w:rsid w:val="006C5DE5"/>
    <w:rsid w:val="006C6C0A"/>
    <w:rsid w:val="006D0C58"/>
    <w:rsid w:val="006E0568"/>
    <w:rsid w:val="006E0A0C"/>
    <w:rsid w:val="006F00A7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3D94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C0B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EC9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59E"/>
    <w:rsid w:val="007E5FD3"/>
    <w:rsid w:val="007F2408"/>
    <w:rsid w:val="007F2A74"/>
    <w:rsid w:val="007F3E85"/>
    <w:rsid w:val="007F41B0"/>
    <w:rsid w:val="007F5DDD"/>
    <w:rsid w:val="007F61B1"/>
    <w:rsid w:val="00802D8C"/>
    <w:rsid w:val="008048FB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50E6"/>
    <w:rsid w:val="008768C1"/>
    <w:rsid w:val="00885CBA"/>
    <w:rsid w:val="0088605E"/>
    <w:rsid w:val="00886228"/>
    <w:rsid w:val="008904C9"/>
    <w:rsid w:val="00890D90"/>
    <w:rsid w:val="00892DDB"/>
    <w:rsid w:val="0089327D"/>
    <w:rsid w:val="00893434"/>
    <w:rsid w:val="00894DB3"/>
    <w:rsid w:val="0089557C"/>
    <w:rsid w:val="00896F12"/>
    <w:rsid w:val="008A0CDA"/>
    <w:rsid w:val="008A3577"/>
    <w:rsid w:val="008A3AF3"/>
    <w:rsid w:val="008A4A90"/>
    <w:rsid w:val="008A5E24"/>
    <w:rsid w:val="008A5E32"/>
    <w:rsid w:val="008A6393"/>
    <w:rsid w:val="008B0A62"/>
    <w:rsid w:val="008B3C7E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4CF"/>
    <w:rsid w:val="00924C53"/>
    <w:rsid w:val="00932A4B"/>
    <w:rsid w:val="009343AB"/>
    <w:rsid w:val="0093746C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2AF1"/>
    <w:rsid w:val="009736CF"/>
    <w:rsid w:val="00975FFA"/>
    <w:rsid w:val="00982342"/>
    <w:rsid w:val="009825BD"/>
    <w:rsid w:val="00985796"/>
    <w:rsid w:val="00986A8F"/>
    <w:rsid w:val="009870F0"/>
    <w:rsid w:val="0098715F"/>
    <w:rsid w:val="009871EB"/>
    <w:rsid w:val="009915F5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4392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3D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66B8A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A70C2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03BC"/>
    <w:rsid w:val="00B21208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21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293"/>
    <w:rsid w:val="00C358C3"/>
    <w:rsid w:val="00C35FE3"/>
    <w:rsid w:val="00C361FA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160E"/>
    <w:rsid w:val="00CA2B26"/>
    <w:rsid w:val="00CA2DCD"/>
    <w:rsid w:val="00CA45B2"/>
    <w:rsid w:val="00CA6E12"/>
    <w:rsid w:val="00CB149C"/>
    <w:rsid w:val="00CB22CD"/>
    <w:rsid w:val="00CB2321"/>
    <w:rsid w:val="00CB5E37"/>
    <w:rsid w:val="00CB62EA"/>
    <w:rsid w:val="00CC1271"/>
    <w:rsid w:val="00CC1D4E"/>
    <w:rsid w:val="00CC6DC5"/>
    <w:rsid w:val="00CD315E"/>
    <w:rsid w:val="00CD5158"/>
    <w:rsid w:val="00CD659E"/>
    <w:rsid w:val="00CD6624"/>
    <w:rsid w:val="00CE08AC"/>
    <w:rsid w:val="00CE1A37"/>
    <w:rsid w:val="00CE38A2"/>
    <w:rsid w:val="00CE5B6C"/>
    <w:rsid w:val="00CE5DCF"/>
    <w:rsid w:val="00CE675C"/>
    <w:rsid w:val="00CE7527"/>
    <w:rsid w:val="00CF1539"/>
    <w:rsid w:val="00CF3D17"/>
    <w:rsid w:val="00CF41D1"/>
    <w:rsid w:val="00CF7373"/>
    <w:rsid w:val="00CF75E9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175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141D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05D3"/>
    <w:rsid w:val="00DB1740"/>
    <w:rsid w:val="00DB1A02"/>
    <w:rsid w:val="00DB2105"/>
    <w:rsid w:val="00DB2DB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7E9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35FB9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3BA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0322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5896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691A"/>
    <w:rsid w:val="00FB7542"/>
    <w:rsid w:val="00FC1008"/>
    <w:rsid w:val="00FC229A"/>
    <w:rsid w:val="00FC2CE0"/>
    <w:rsid w:val="00FC3B69"/>
    <w:rsid w:val="00FC53A5"/>
    <w:rsid w:val="00FD2312"/>
    <w:rsid w:val="00FD3117"/>
    <w:rsid w:val="00FD3F93"/>
    <w:rsid w:val="00FD45AE"/>
    <w:rsid w:val="00FD4C49"/>
    <w:rsid w:val="00FD519C"/>
    <w:rsid w:val="00FD7FE1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7096-D925-4973-BEF5-5A19EF2B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6</cp:revision>
  <cp:lastPrinted>2015-02-02T09:07:00Z</cp:lastPrinted>
  <dcterms:created xsi:type="dcterms:W3CDTF">2021-10-01T13:16:00Z</dcterms:created>
  <dcterms:modified xsi:type="dcterms:W3CDTF">2021-10-01T13:36:00Z</dcterms:modified>
</cp:coreProperties>
</file>